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957EB" w14:textId="2A9C988A" w:rsidR="00B8488F" w:rsidRPr="00B8488F" w:rsidRDefault="00B8488F">
      <w:pPr>
        <w:rPr>
          <w:sz w:val="32"/>
          <w:szCs w:val="32"/>
        </w:rPr>
      </w:pPr>
      <w:r>
        <w:rPr>
          <w:sz w:val="32"/>
          <w:szCs w:val="32"/>
        </w:rPr>
        <w:t>JELASKAN DALAM 1000 KATA BAHAYA API DAN BAGAIMANA CARA MENGGUNAKAN APAR BILAMANA TERJADI KEBAKARAN DI SEKITAR ANDA ??????</w:t>
      </w:r>
    </w:p>
    <w:sectPr w:rsidR="00B8488F" w:rsidRPr="00B848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8F"/>
    <w:rsid w:val="00B8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3BE7"/>
  <w15:chartTrackingRefBased/>
  <w15:docId w15:val="{4D620EBB-05DC-4E06-9699-DDEC01EA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2020-06-26T11:08:00Z</dcterms:created>
  <dcterms:modified xsi:type="dcterms:W3CDTF">2020-06-26T11:15:00Z</dcterms:modified>
</cp:coreProperties>
</file>