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EEA" w:rsidRDefault="00094EEA" w:rsidP="00094EEA">
      <w:pPr>
        <w:jc w:val="center"/>
        <w:rPr>
          <w:rFonts w:ascii="Calibri" w:hAnsi="Calibri"/>
          <w:b/>
          <w:sz w:val="24"/>
          <w:szCs w:val="24"/>
          <w:u w:val="single"/>
        </w:rPr>
      </w:pPr>
      <w:proofErr w:type="spellStart"/>
      <w:r>
        <w:rPr>
          <w:rFonts w:ascii="Calibri" w:hAnsi="Calibri"/>
          <w:b/>
          <w:sz w:val="24"/>
          <w:szCs w:val="24"/>
          <w:u w:val="single"/>
        </w:rPr>
        <w:t>Sistem</w:t>
      </w:r>
      <w:proofErr w:type="spellEnd"/>
      <w:r>
        <w:rPr>
          <w:rFonts w:ascii="Calibri" w:hAnsi="Calibri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Calibri" w:hAnsi="Calibri"/>
          <w:b/>
          <w:sz w:val="24"/>
          <w:szCs w:val="24"/>
          <w:u w:val="single"/>
        </w:rPr>
        <w:t>Komunikasi</w:t>
      </w:r>
      <w:proofErr w:type="spellEnd"/>
      <w:r>
        <w:rPr>
          <w:rFonts w:ascii="Calibri" w:hAnsi="Calibri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Calibri" w:hAnsi="Calibri"/>
          <w:b/>
          <w:sz w:val="24"/>
          <w:szCs w:val="24"/>
          <w:u w:val="single"/>
        </w:rPr>
        <w:t>Optik</w:t>
      </w:r>
      <w:proofErr w:type="spellEnd"/>
      <w:r>
        <w:rPr>
          <w:rFonts w:ascii="Calibri" w:hAnsi="Calibri"/>
          <w:b/>
          <w:sz w:val="24"/>
          <w:szCs w:val="24"/>
          <w:u w:val="single"/>
        </w:rPr>
        <w:t xml:space="preserve"> DTH2G3</w:t>
      </w:r>
    </w:p>
    <w:p w:rsidR="00094EEA" w:rsidRDefault="00094EEA" w:rsidP="00094EEA">
      <w:pPr>
        <w:jc w:val="center"/>
        <w:rPr>
          <w:rFonts w:ascii="Calibri" w:hAnsi="Calibri"/>
          <w:b/>
          <w:sz w:val="24"/>
          <w:szCs w:val="24"/>
          <w:u w:val="single"/>
        </w:rPr>
      </w:pPr>
      <w:proofErr w:type="spellStart"/>
      <w:r w:rsidRPr="0020591E">
        <w:rPr>
          <w:rFonts w:ascii="Calibri" w:hAnsi="Calibri"/>
          <w:b/>
          <w:sz w:val="24"/>
          <w:szCs w:val="24"/>
          <w:u w:val="single"/>
        </w:rPr>
        <w:t>Tugas</w:t>
      </w:r>
      <w:proofErr w:type="spellEnd"/>
      <w:r w:rsidRPr="0020591E">
        <w:rPr>
          <w:rFonts w:ascii="Calibri" w:hAnsi="Calibri"/>
          <w:b/>
          <w:sz w:val="24"/>
          <w:szCs w:val="24"/>
          <w:u w:val="single"/>
        </w:rPr>
        <w:t xml:space="preserve"> </w:t>
      </w:r>
      <w:proofErr w:type="gramStart"/>
      <w:r w:rsidR="004E3F30">
        <w:rPr>
          <w:rFonts w:ascii="Calibri" w:hAnsi="Calibri"/>
          <w:b/>
          <w:sz w:val="24"/>
          <w:szCs w:val="24"/>
          <w:u w:val="single"/>
        </w:rPr>
        <w:t>1</w:t>
      </w:r>
      <w:r w:rsidR="003C4F19">
        <w:rPr>
          <w:rFonts w:ascii="Calibri" w:hAnsi="Calibri"/>
          <w:b/>
          <w:sz w:val="24"/>
          <w:szCs w:val="24"/>
          <w:u w:val="single"/>
        </w:rPr>
        <w:t>1</w:t>
      </w:r>
      <w:r w:rsidR="00DF3377">
        <w:rPr>
          <w:rFonts w:ascii="Calibri" w:hAnsi="Calibri"/>
          <w:b/>
          <w:sz w:val="24"/>
          <w:szCs w:val="24"/>
          <w:u w:val="single"/>
        </w:rPr>
        <w:t xml:space="preserve"> </w:t>
      </w:r>
      <w:r>
        <w:rPr>
          <w:rFonts w:ascii="Calibri" w:hAnsi="Calibri"/>
          <w:b/>
          <w:sz w:val="24"/>
          <w:szCs w:val="24"/>
          <w:u w:val="single"/>
        </w:rPr>
        <w:t>:</w:t>
      </w:r>
      <w:proofErr w:type="gramEnd"/>
      <w:r>
        <w:rPr>
          <w:rFonts w:ascii="Calibri" w:hAnsi="Calibri"/>
          <w:b/>
          <w:sz w:val="24"/>
          <w:szCs w:val="24"/>
          <w:u w:val="single"/>
        </w:rPr>
        <w:t xml:space="preserve"> </w:t>
      </w:r>
      <w:proofErr w:type="spellStart"/>
      <w:r w:rsidR="003C4F19">
        <w:rPr>
          <w:rFonts w:ascii="Calibri" w:hAnsi="Calibri"/>
          <w:b/>
          <w:sz w:val="24"/>
          <w:szCs w:val="24"/>
          <w:u w:val="single"/>
        </w:rPr>
        <w:t>Teknologi</w:t>
      </w:r>
      <w:proofErr w:type="spellEnd"/>
      <w:r w:rsidR="003C4F19">
        <w:rPr>
          <w:rFonts w:ascii="Calibri" w:hAnsi="Calibri"/>
          <w:b/>
          <w:sz w:val="24"/>
          <w:szCs w:val="24"/>
          <w:u w:val="single"/>
        </w:rPr>
        <w:t xml:space="preserve"> PON </w:t>
      </w:r>
      <w:proofErr w:type="spellStart"/>
      <w:r w:rsidR="003C4F19">
        <w:rPr>
          <w:rFonts w:ascii="Calibri" w:hAnsi="Calibri"/>
          <w:b/>
          <w:sz w:val="24"/>
          <w:szCs w:val="24"/>
          <w:u w:val="single"/>
        </w:rPr>
        <w:t>Pada</w:t>
      </w:r>
      <w:proofErr w:type="spellEnd"/>
      <w:r w:rsidR="003C4F19">
        <w:rPr>
          <w:rFonts w:ascii="Calibri" w:hAnsi="Calibri"/>
          <w:b/>
          <w:sz w:val="24"/>
          <w:szCs w:val="24"/>
          <w:u w:val="single"/>
        </w:rPr>
        <w:t xml:space="preserve"> Fiber To The Home</w:t>
      </w:r>
    </w:p>
    <w:p w:rsidR="00094EEA" w:rsidRDefault="00094EEA" w:rsidP="00094EEA">
      <w:pPr>
        <w:jc w:val="center"/>
        <w:rPr>
          <w:rFonts w:ascii="Calibri" w:hAnsi="Calibri"/>
          <w:b/>
          <w:sz w:val="24"/>
          <w:szCs w:val="24"/>
          <w:u w:val="single"/>
        </w:rPr>
      </w:pPr>
    </w:p>
    <w:p w:rsidR="00094EEA" w:rsidRDefault="00094EEA" w:rsidP="00094EEA">
      <w:pPr>
        <w:jc w:val="center"/>
        <w:rPr>
          <w:rFonts w:ascii="Calibri" w:hAnsi="Calibri"/>
          <w:b/>
          <w:sz w:val="24"/>
          <w:szCs w:val="24"/>
          <w:u w:val="single"/>
        </w:rPr>
      </w:pPr>
    </w:p>
    <w:p w:rsidR="00094EEA" w:rsidRPr="00094EEA" w:rsidRDefault="00094EEA" w:rsidP="00094EEA">
      <w:pPr>
        <w:spacing w:after="0" w:line="276" w:lineRule="auto"/>
        <w:rPr>
          <w:rFonts w:ascii="Calibri" w:hAnsi="Calibri"/>
          <w:b/>
          <w:sz w:val="24"/>
          <w:szCs w:val="24"/>
        </w:rPr>
      </w:pPr>
      <w:proofErr w:type="spellStart"/>
      <w:r w:rsidRPr="00094EEA">
        <w:rPr>
          <w:rFonts w:ascii="Calibri" w:hAnsi="Calibri"/>
          <w:b/>
          <w:sz w:val="24"/>
          <w:szCs w:val="24"/>
        </w:rPr>
        <w:t>Petunjuk</w:t>
      </w:r>
      <w:proofErr w:type="spellEnd"/>
      <w:r w:rsidRPr="00094EEA">
        <w:rPr>
          <w:rFonts w:ascii="Calibri" w:hAnsi="Calibri"/>
          <w:b/>
          <w:sz w:val="24"/>
          <w:szCs w:val="24"/>
        </w:rPr>
        <w:t xml:space="preserve"> </w:t>
      </w:r>
      <w:proofErr w:type="spellStart"/>
      <w:proofErr w:type="gramStart"/>
      <w:r w:rsidRPr="00094EEA">
        <w:rPr>
          <w:rFonts w:ascii="Calibri" w:hAnsi="Calibri"/>
          <w:b/>
          <w:sz w:val="24"/>
          <w:szCs w:val="24"/>
        </w:rPr>
        <w:t>Pengerjaan</w:t>
      </w:r>
      <w:proofErr w:type="spellEnd"/>
      <w:r w:rsidRPr="00094EEA">
        <w:rPr>
          <w:rFonts w:ascii="Calibri" w:hAnsi="Calibri"/>
          <w:b/>
          <w:sz w:val="24"/>
          <w:szCs w:val="24"/>
        </w:rPr>
        <w:t xml:space="preserve"> :</w:t>
      </w:r>
      <w:proofErr w:type="gramEnd"/>
    </w:p>
    <w:p w:rsidR="00DC7262" w:rsidRPr="00094EEA" w:rsidRDefault="00DC7262" w:rsidP="00094EEA">
      <w:pPr>
        <w:spacing w:after="0" w:line="276" w:lineRule="auto"/>
        <w:rPr>
          <w:rFonts w:ascii="Calibri" w:hAnsi="Calibri"/>
          <w:b/>
          <w:sz w:val="24"/>
          <w:szCs w:val="24"/>
        </w:rPr>
      </w:pPr>
      <w:proofErr w:type="spellStart"/>
      <w:r w:rsidRPr="00094EEA">
        <w:rPr>
          <w:rFonts w:ascii="Calibri" w:hAnsi="Calibri"/>
          <w:b/>
          <w:sz w:val="24"/>
          <w:szCs w:val="24"/>
        </w:rPr>
        <w:t>Kerjakan</w:t>
      </w:r>
      <w:proofErr w:type="spellEnd"/>
      <w:r w:rsidRPr="00094EEA">
        <w:rPr>
          <w:rFonts w:ascii="Calibri" w:hAnsi="Calibri"/>
          <w:b/>
          <w:sz w:val="24"/>
          <w:szCs w:val="24"/>
        </w:rPr>
        <w:t xml:space="preserve"> </w:t>
      </w:r>
      <w:proofErr w:type="spellStart"/>
      <w:r w:rsidR="00094EEA" w:rsidRPr="00094EEA">
        <w:rPr>
          <w:rFonts w:ascii="Calibri" w:hAnsi="Calibri"/>
          <w:b/>
          <w:sz w:val="24"/>
          <w:szCs w:val="24"/>
        </w:rPr>
        <w:t>Soal</w:t>
      </w:r>
      <w:proofErr w:type="spellEnd"/>
      <w:r w:rsidR="00094EEA" w:rsidRPr="00094EEA">
        <w:rPr>
          <w:rFonts w:ascii="Calibri" w:hAnsi="Calibri"/>
          <w:b/>
          <w:sz w:val="24"/>
          <w:szCs w:val="24"/>
        </w:rPr>
        <w:t xml:space="preserve"> </w:t>
      </w:r>
      <w:proofErr w:type="spellStart"/>
      <w:r w:rsidR="00094EEA" w:rsidRPr="00094EEA">
        <w:rPr>
          <w:rFonts w:ascii="Calibri" w:hAnsi="Calibri"/>
          <w:b/>
          <w:sz w:val="24"/>
          <w:szCs w:val="24"/>
        </w:rPr>
        <w:t>Berikut</w:t>
      </w:r>
      <w:proofErr w:type="spellEnd"/>
      <w:r w:rsidR="00094EEA" w:rsidRPr="00094EEA">
        <w:rPr>
          <w:rFonts w:ascii="Calibri" w:hAnsi="Calibri"/>
          <w:b/>
          <w:sz w:val="24"/>
          <w:szCs w:val="24"/>
        </w:rPr>
        <w:t xml:space="preserve"> </w:t>
      </w:r>
      <w:proofErr w:type="spellStart"/>
      <w:r w:rsidRPr="00094EEA">
        <w:rPr>
          <w:rFonts w:ascii="Calibri" w:hAnsi="Calibri"/>
          <w:b/>
          <w:sz w:val="24"/>
          <w:szCs w:val="24"/>
        </w:rPr>
        <w:t>dikertas</w:t>
      </w:r>
      <w:proofErr w:type="spellEnd"/>
      <w:r w:rsidRPr="00094EEA">
        <w:rPr>
          <w:rFonts w:ascii="Calibri" w:hAnsi="Calibri"/>
          <w:b/>
          <w:sz w:val="24"/>
          <w:szCs w:val="24"/>
        </w:rPr>
        <w:t xml:space="preserve"> A4</w:t>
      </w:r>
    </w:p>
    <w:p w:rsidR="00DC7262" w:rsidRPr="0087431C" w:rsidRDefault="00DC7262" w:rsidP="00DC7262">
      <w:pPr>
        <w:pStyle w:val="Para1"/>
        <w:spacing w:line="360" w:lineRule="auto"/>
        <w:ind w:left="0" w:firstLine="0"/>
        <w:rPr>
          <w:rFonts w:ascii="Times New Roman" w:hAnsi="Times New Roman"/>
          <w:szCs w:val="24"/>
        </w:rPr>
      </w:pPr>
    </w:p>
    <w:p w:rsidR="007E2995" w:rsidRPr="007E2995" w:rsidRDefault="007E2995" w:rsidP="007E2995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E2995">
        <w:rPr>
          <w:rFonts w:ascii="Times New Roman" w:hAnsi="Times New Roman"/>
          <w:sz w:val="24"/>
          <w:szCs w:val="24"/>
        </w:rPr>
        <w:t>Jelaskan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topologi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dari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FTTH </w:t>
      </w:r>
      <w:proofErr w:type="spellStart"/>
      <w:r w:rsidRPr="007E2995">
        <w:rPr>
          <w:rFonts w:ascii="Times New Roman" w:hAnsi="Times New Roman"/>
          <w:sz w:val="24"/>
          <w:szCs w:val="24"/>
        </w:rPr>
        <w:t>berikut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fungs</w:t>
      </w:r>
      <w:r>
        <w:rPr>
          <w:rFonts w:ascii="Times New Roman" w:hAnsi="Times New Roman"/>
          <w:sz w:val="24"/>
          <w:szCs w:val="24"/>
        </w:rPr>
        <w:t>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masing</w:t>
      </w:r>
      <w:proofErr w:type="spellEnd"/>
      <w:r>
        <w:rPr>
          <w:rFonts w:ascii="Times New Roman" w:hAnsi="Times New Roman"/>
          <w:sz w:val="24"/>
          <w:szCs w:val="24"/>
        </w:rPr>
        <w:t xml:space="preserve"> –</w:t>
      </w:r>
      <w:proofErr w:type="spellStart"/>
      <w:r>
        <w:rPr>
          <w:rFonts w:ascii="Times New Roman" w:hAnsi="Times New Roman"/>
          <w:sz w:val="24"/>
          <w:szCs w:val="24"/>
        </w:rPr>
        <w:t>masing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perangkatnya</w:t>
      </w:r>
      <w:proofErr w:type="spellEnd"/>
      <w:r>
        <w:rPr>
          <w:rFonts w:ascii="Times New Roman" w:hAnsi="Times New Roman"/>
          <w:sz w:val="24"/>
          <w:szCs w:val="24"/>
        </w:rPr>
        <w:t xml:space="preserve"> ?</w:t>
      </w:r>
      <w:proofErr w:type="gramEnd"/>
    </w:p>
    <w:p w:rsidR="007E2995" w:rsidRPr="007E2995" w:rsidRDefault="007E2995" w:rsidP="007E2995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E2995">
        <w:rPr>
          <w:rFonts w:ascii="Times New Roman" w:hAnsi="Times New Roman"/>
          <w:sz w:val="24"/>
          <w:szCs w:val="24"/>
        </w:rPr>
        <w:t>Jelaskan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masing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masing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konfigurasi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dari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FTTx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berdasarkan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lokasi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penempatan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perangkat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aktif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? </w:t>
      </w:r>
    </w:p>
    <w:p w:rsidR="007E2995" w:rsidRPr="007E2995" w:rsidRDefault="007E2995" w:rsidP="007E2995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7E2995"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fungsi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passive splitter </w:t>
      </w:r>
      <w:proofErr w:type="spellStart"/>
      <w:r w:rsidRPr="007E2995">
        <w:rPr>
          <w:rFonts w:ascii="Times New Roman" w:hAnsi="Times New Roman"/>
          <w:sz w:val="24"/>
          <w:szCs w:val="24"/>
        </w:rPr>
        <w:t>dari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jaringan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FTTX?</w:t>
      </w:r>
    </w:p>
    <w:p w:rsidR="007E2995" w:rsidRPr="007E2995" w:rsidRDefault="007E2995" w:rsidP="007E2995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E2995">
        <w:rPr>
          <w:rFonts w:ascii="Times New Roman" w:hAnsi="Times New Roman"/>
          <w:sz w:val="24"/>
          <w:szCs w:val="24"/>
        </w:rPr>
        <w:t>Jelaskan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7E2995"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saja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elemen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Feeder </w:t>
      </w:r>
      <w:proofErr w:type="spellStart"/>
      <w:r w:rsidRPr="007E2995">
        <w:rPr>
          <w:rFonts w:ascii="Times New Roman" w:hAnsi="Times New Roman"/>
          <w:sz w:val="24"/>
          <w:szCs w:val="24"/>
        </w:rPr>
        <w:t>dan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apa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7E2995">
        <w:rPr>
          <w:rFonts w:ascii="Times New Roman" w:hAnsi="Times New Roman"/>
          <w:sz w:val="24"/>
          <w:szCs w:val="24"/>
        </w:rPr>
        <w:t>dimaksud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de</w:t>
      </w:r>
      <w:r>
        <w:rPr>
          <w:rFonts w:ascii="Times New Roman" w:hAnsi="Times New Roman"/>
          <w:sz w:val="24"/>
          <w:szCs w:val="24"/>
        </w:rPr>
        <w:t>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kabel</w:t>
      </w:r>
      <w:proofErr w:type="spellEnd"/>
      <w:r>
        <w:rPr>
          <w:rFonts w:ascii="Times New Roman" w:hAnsi="Times New Roman"/>
          <w:sz w:val="24"/>
          <w:szCs w:val="24"/>
        </w:rPr>
        <w:t xml:space="preserve"> feeder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FTTx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7E2995" w:rsidRPr="007E2995" w:rsidRDefault="007E2995" w:rsidP="007E2995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E2995">
        <w:rPr>
          <w:rFonts w:ascii="Times New Roman" w:hAnsi="Times New Roman"/>
          <w:sz w:val="24"/>
          <w:szCs w:val="24"/>
        </w:rPr>
        <w:t>Jelaska</w:t>
      </w:r>
      <w:r>
        <w:rPr>
          <w:rFonts w:ascii="Times New Roman" w:hAnsi="Times New Roman"/>
          <w:sz w:val="24"/>
          <w:szCs w:val="24"/>
        </w:rPr>
        <w:t>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fungsi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perangkat</w:t>
      </w:r>
      <w:proofErr w:type="spellEnd"/>
      <w:r>
        <w:rPr>
          <w:rFonts w:ascii="Times New Roman" w:hAnsi="Times New Roman"/>
          <w:sz w:val="24"/>
          <w:szCs w:val="24"/>
        </w:rPr>
        <w:t xml:space="preserve"> ONU/ONT? </w:t>
      </w:r>
    </w:p>
    <w:p w:rsidR="007E2995" w:rsidRPr="007E2995" w:rsidRDefault="007E2995" w:rsidP="007E2995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E2995">
        <w:rPr>
          <w:rFonts w:ascii="Times New Roman" w:hAnsi="Times New Roman"/>
          <w:sz w:val="24"/>
          <w:szCs w:val="24"/>
        </w:rPr>
        <w:t>Suatu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perumahan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dengan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jumlah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unit </w:t>
      </w:r>
      <w:proofErr w:type="spellStart"/>
      <w:r w:rsidRPr="007E2995">
        <w:rPr>
          <w:rFonts w:ascii="Times New Roman" w:hAnsi="Times New Roman"/>
          <w:sz w:val="24"/>
          <w:szCs w:val="24"/>
        </w:rPr>
        <w:t>sebesar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212 </w:t>
      </w:r>
      <w:proofErr w:type="spellStart"/>
      <w:r w:rsidRPr="007E2995">
        <w:rPr>
          <w:rFonts w:ascii="Times New Roman" w:hAnsi="Times New Roman"/>
          <w:sz w:val="24"/>
          <w:szCs w:val="24"/>
        </w:rPr>
        <w:t>rumah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E2995">
        <w:rPr>
          <w:rFonts w:ascii="Times New Roman" w:hAnsi="Times New Roman"/>
          <w:sz w:val="24"/>
          <w:szCs w:val="24"/>
        </w:rPr>
        <w:t>akan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dibangun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jaringan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FTTH </w:t>
      </w:r>
      <w:proofErr w:type="spellStart"/>
      <w:r w:rsidRPr="007E2995">
        <w:rPr>
          <w:rFonts w:ascii="Times New Roman" w:hAnsi="Times New Roman"/>
          <w:sz w:val="24"/>
          <w:szCs w:val="24"/>
        </w:rPr>
        <w:t>dengan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menggunakan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2 stages </w:t>
      </w:r>
      <w:proofErr w:type="spellStart"/>
      <w:r w:rsidRPr="007E2995">
        <w:rPr>
          <w:rFonts w:ascii="Times New Roman" w:hAnsi="Times New Roman"/>
          <w:sz w:val="24"/>
          <w:szCs w:val="24"/>
        </w:rPr>
        <w:t>yaitu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passive splitter 1:4 di</w:t>
      </w:r>
      <w:r>
        <w:rPr>
          <w:rFonts w:ascii="Times New Roman" w:hAnsi="Times New Roman"/>
          <w:sz w:val="24"/>
          <w:szCs w:val="24"/>
        </w:rPr>
        <w:t xml:space="preserve"> ODC </w:t>
      </w:r>
      <w:proofErr w:type="spellStart"/>
      <w:r>
        <w:rPr>
          <w:rFonts w:ascii="Times New Roman" w:hAnsi="Times New Roman"/>
          <w:sz w:val="24"/>
          <w:szCs w:val="24"/>
        </w:rPr>
        <w:t>dan</w:t>
      </w:r>
      <w:proofErr w:type="spellEnd"/>
      <w:r>
        <w:rPr>
          <w:rFonts w:ascii="Times New Roman" w:hAnsi="Times New Roman"/>
          <w:sz w:val="24"/>
          <w:szCs w:val="24"/>
        </w:rPr>
        <w:t xml:space="preserve"> 1:8 di ODP. </w:t>
      </w:r>
      <w:proofErr w:type="spellStart"/>
      <w:r>
        <w:rPr>
          <w:rFonts w:ascii="Times New Roman" w:hAnsi="Times New Roman"/>
          <w:sz w:val="24"/>
          <w:szCs w:val="24"/>
        </w:rPr>
        <w:t>Hitunglah</w:t>
      </w:r>
      <w:proofErr w:type="spellEnd"/>
      <w:r>
        <w:rPr>
          <w:rFonts w:ascii="Times New Roman" w:hAnsi="Times New Roman"/>
          <w:sz w:val="24"/>
          <w:szCs w:val="24"/>
        </w:rPr>
        <w:t>:</w:t>
      </w:r>
      <w:bookmarkStart w:id="0" w:name="_GoBack"/>
      <w:bookmarkEnd w:id="0"/>
    </w:p>
    <w:p w:rsidR="007E2995" w:rsidRPr="007E2995" w:rsidRDefault="007E2995" w:rsidP="007E2995">
      <w:pPr>
        <w:pStyle w:val="ListParagraph"/>
        <w:numPr>
          <w:ilvl w:val="0"/>
          <w:numId w:val="10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E2995">
        <w:rPr>
          <w:rFonts w:ascii="Times New Roman" w:hAnsi="Times New Roman"/>
          <w:sz w:val="24"/>
          <w:szCs w:val="24"/>
        </w:rPr>
        <w:t>Jumlah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kabel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Passive Splitter di ODP </w:t>
      </w:r>
      <w:proofErr w:type="spellStart"/>
      <w:r w:rsidRPr="007E2995">
        <w:rPr>
          <w:rFonts w:ascii="Times New Roman" w:hAnsi="Times New Roman"/>
          <w:sz w:val="24"/>
          <w:szCs w:val="24"/>
        </w:rPr>
        <w:t>dan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di ODC</w:t>
      </w:r>
    </w:p>
    <w:p w:rsidR="007E2995" w:rsidRPr="007E2995" w:rsidRDefault="007E2995" w:rsidP="007E2995">
      <w:pPr>
        <w:pStyle w:val="ListParagraph"/>
        <w:numPr>
          <w:ilvl w:val="0"/>
          <w:numId w:val="10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E2995">
        <w:rPr>
          <w:rFonts w:ascii="Times New Roman" w:hAnsi="Times New Roman"/>
          <w:sz w:val="24"/>
          <w:szCs w:val="24"/>
        </w:rPr>
        <w:t>Jumlah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core </w:t>
      </w:r>
      <w:proofErr w:type="spellStart"/>
      <w:r w:rsidRPr="007E2995">
        <w:rPr>
          <w:rFonts w:ascii="Times New Roman" w:hAnsi="Times New Roman"/>
          <w:sz w:val="24"/>
          <w:szCs w:val="24"/>
        </w:rPr>
        <w:t>untuk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kabel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distribusi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2995">
        <w:rPr>
          <w:rFonts w:ascii="Times New Roman" w:hAnsi="Times New Roman"/>
          <w:sz w:val="24"/>
          <w:szCs w:val="24"/>
        </w:rPr>
        <w:t>dan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Feeder</w:t>
      </w:r>
    </w:p>
    <w:p w:rsidR="007E2995" w:rsidRPr="007E2995" w:rsidRDefault="007E2995" w:rsidP="007E2995">
      <w:pPr>
        <w:pStyle w:val="ListParagraph"/>
        <w:numPr>
          <w:ilvl w:val="0"/>
          <w:numId w:val="10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E2995">
        <w:rPr>
          <w:rFonts w:ascii="Times New Roman" w:hAnsi="Times New Roman"/>
          <w:sz w:val="24"/>
          <w:szCs w:val="24"/>
        </w:rPr>
        <w:t>Kapasitas</w:t>
      </w:r>
      <w:proofErr w:type="spellEnd"/>
      <w:r w:rsidRPr="007E2995">
        <w:rPr>
          <w:rFonts w:ascii="Times New Roman" w:hAnsi="Times New Roman"/>
          <w:sz w:val="24"/>
          <w:szCs w:val="24"/>
        </w:rPr>
        <w:t xml:space="preserve"> ODC yang </w:t>
      </w:r>
      <w:proofErr w:type="spellStart"/>
      <w:r w:rsidRPr="007E2995">
        <w:rPr>
          <w:rFonts w:ascii="Times New Roman" w:hAnsi="Times New Roman"/>
          <w:sz w:val="24"/>
          <w:szCs w:val="24"/>
        </w:rPr>
        <w:t>dibutuhkan</w:t>
      </w:r>
      <w:proofErr w:type="spellEnd"/>
      <w:r w:rsidRPr="007E2995">
        <w:rPr>
          <w:rFonts w:ascii="Times New Roman" w:hAnsi="Times New Roman"/>
          <w:sz w:val="24"/>
          <w:szCs w:val="24"/>
        </w:rPr>
        <w:t>.</w:t>
      </w:r>
    </w:p>
    <w:p w:rsidR="009826CA" w:rsidRDefault="009826CA" w:rsidP="009826CA">
      <w:pPr>
        <w:pStyle w:val="ListParagraph"/>
        <w:spacing w:after="0" w:line="360" w:lineRule="auto"/>
      </w:pPr>
    </w:p>
    <w:sectPr w:rsidR="009826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16D4A"/>
    <w:multiLevelType w:val="hybridMultilevel"/>
    <w:tmpl w:val="F5CAC77E"/>
    <w:lvl w:ilvl="0" w:tplc="9FCA751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430EB"/>
    <w:multiLevelType w:val="multilevel"/>
    <w:tmpl w:val="E3C46B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2F6330DE"/>
    <w:multiLevelType w:val="hybridMultilevel"/>
    <w:tmpl w:val="D4D6A864"/>
    <w:lvl w:ilvl="0" w:tplc="6A8026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9BC2F8D"/>
    <w:multiLevelType w:val="hybridMultilevel"/>
    <w:tmpl w:val="DE1ED4AC"/>
    <w:lvl w:ilvl="0" w:tplc="BB4275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217F4A"/>
    <w:multiLevelType w:val="hybridMultilevel"/>
    <w:tmpl w:val="0A1C5136"/>
    <w:lvl w:ilvl="0" w:tplc="CABABC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A52BAD"/>
    <w:multiLevelType w:val="multilevel"/>
    <w:tmpl w:val="75F21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5E7753F5"/>
    <w:multiLevelType w:val="multilevel"/>
    <w:tmpl w:val="0B7CD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3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38E0256"/>
    <w:multiLevelType w:val="hybridMultilevel"/>
    <w:tmpl w:val="A626A9F2"/>
    <w:lvl w:ilvl="0" w:tplc="CABABC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CA6105"/>
    <w:multiLevelType w:val="hybridMultilevel"/>
    <w:tmpl w:val="ACB8807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AA1FC1"/>
    <w:multiLevelType w:val="hybridMultilevel"/>
    <w:tmpl w:val="91B665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1"/>
  </w:num>
  <w:num w:numId="5">
    <w:abstractNumId w:val="4"/>
  </w:num>
  <w:num w:numId="6">
    <w:abstractNumId w:val="3"/>
  </w:num>
  <w:num w:numId="7">
    <w:abstractNumId w:val="0"/>
  </w:num>
  <w:num w:numId="8">
    <w:abstractNumId w:val="8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2D3"/>
    <w:rsid w:val="00094EEA"/>
    <w:rsid w:val="001E19B9"/>
    <w:rsid w:val="00287788"/>
    <w:rsid w:val="003271CA"/>
    <w:rsid w:val="00374855"/>
    <w:rsid w:val="003C4F19"/>
    <w:rsid w:val="003D72EB"/>
    <w:rsid w:val="003E1FF0"/>
    <w:rsid w:val="004E3F30"/>
    <w:rsid w:val="00656321"/>
    <w:rsid w:val="006B39B0"/>
    <w:rsid w:val="006F52D3"/>
    <w:rsid w:val="007D3326"/>
    <w:rsid w:val="007E2995"/>
    <w:rsid w:val="008371EC"/>
    <w:rsid w:val="0087431C"/>
    <w:rsid w:val="008F1434"/>
    <w:rsid w:val="009256FD"/>
    <w:rsid w:val="0097763B"/>
    <w:rsid w:val="00977D96"/>
    <w:rsid w:val="009826CA"/>
    <w:rsid w:val="00A409C3"/>
    <w:rsid w:val="00AD7E61"/>
    <w:rsid w:val="00AE6D39"/>
    <w:rsid w:val="00B278D6"/>
    <w:rsid w:val="00B73A52"/>
    <w:rsid w:val="00BC51F2"/>
    <w:rsid w:val="00BE5D3B"/>
    <w:rsid w:val="00BE6415"/>
    <w:rsid w:val="00C06544"/>
    <w:rsid w:val="00C621F9"/>
    <w:rsid w:val="00C6525D"/>
    <w:rsid w:val="00D12EF0"/>
    <w:rsid w:val="00D37E3C"/>
    <w:rsid w:val="00DA0753"/>
    <w:rsid w:val="00DC7262"/>
    <w:rsid w:val="00DF3377"/>
    <w:rsid w:val="00DF79B4"/>
    <w:rsid w:val="00E06FB4"/>
    <w:rsid w:val="00EA1B62"/>
    <w:rsid w:val="00ED6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86B4B"/>
  <w15:chartTrackingRefBased/>
  <w15:docId w15:val="{931AE958-68F2-4071-9A7E-4C59526AB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7262"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E19B9"/>
    <w:pPr>
      <w:keepNext/>
      <w:keepLines/>
      <w:numPr>
        <w:ilvl w:val="1"/>
        <w:numId w:val="2"/>
      </w:numPr>
      <w:spacing w:before="200" w:after="0" w:line="276" w:lineRule="auto"/>
      <w:ind w:left="1080"/>
      <w:jc w:val="both"/>
      <w:outlineLvl w:val="1"/>
    </w:pPr>
    <w:rPr>
      <w:rFonts w:eastAsiaTheme="majorEastAsia" w:cstheme="minorHAnsi"/>
      <w:b/>
      <w:bCs/>
      <w:color w:val="000000" w:themeColor="text1"/>
      <w:sz w:val="24"/>
      <w:lang w:val="id-I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E19B9"/>
    <w:rPr>
      <w:rFonts w:eastAsiaTheme="majorEastAsia" w:cstheme="minorHAnsi"/>
      <w:b/>
      <w:bCs/>
      <w:color w:val="000000" w:themeColor="text1"/>
      <w:sz w:val="24"/>
      <w:lang w:val="id-ID"/>
    </w:rPr>
  </w:style>
  <w:style w:type="paragraph" w:customStyle="1" w:styleId="Para1">
    <w:name w:val="Para_1"/>
    <w:basedOn w:val="Normal"/>
    <w:link w:val="Para1Char"/>
    <w:rsid w:val="00DC7262"/>
    <w:pPr>
      <w:spacing w:after="0" w:line="320" w:lineRule="atLeast"/>
      <w:ind w:left="360" w:hanging="360"/>
      <w:jc w:val="both"/>
    </w:pPr>
    <w:rPr>
      <w:rFonts w:ascii="Garamond" w:eastAsia="Times New Roman" w:hAnsi="Garamond" w:cs="Times New Roman"/>
      <w:sz w:val="24"/>
      <w:szCs w:val="36"/>
      <w:lang w:val="id-ID"/>
    </w:rPr>
  </w:style>
  <w:style w:type="character" w:customStyle="1" w:styleId="Para1Char">
    <w:name w:val="Para_1 Char"/>
    <w:basedOn w:val="DefaultParagraphFont"/>
    <w:link w:val="Para1"/>
    <w:rsid w:val="00DC7262"/>
    <w:rPr>
      <w:rFonts w:ascii="Garamond" w:eastAsia="Times New Roman" w:hAnsi="Garamond" w:cs="Times New Roman"/>
      <w:sz w:val="24"/>
      <w:szCs w:val="36"/>
      <w:lang w:val="id-ID"/>
    </w:rPr>
  </w:style>
  <w:style w:type="paragraph" w:styleId="ListParagraph">
    <w:name w:val="List Paragraph"/>
    <w:aliases w:val="List Paragraph2"/>
    <w:basedOn w:val="Normal"/>
    <w:uiPriority w:val="34"/>
    <w:qFormat/>
    <w:rsid w:val="00ED6486"/>
    <w:pPr>
      <w:spacing w:after="200" w:line="276" w:lineRule="auto"/>
      <w:ind w:left="720"/>
      <w:contextualSpacing/>
      <w:jc w:val="center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628635E0767F449400A46F66679A5C" ma:contentTypeVersion="10" ma:contentTypeDescription="Create a new document." ma:contentTypeScope="" ma:versionID="7fc27b919ee1b4fb548040a2127345f6">
  <xsd:schema xmlns:xsd="http://www.w3.org/2001/XMLSchema" xmlns:xs="http://www.w3.org/2001/XMLSchema" xmlns:p="http://schemas.microsoft.com/office/2006/metadata/properties" xmlns:ns2="89504de4-4283-4b34-b547-7331e0d4a346" xmlns:ns3="da944019-e0c0-4cbe-b9e1-79848028e4af" targetNamespace="http://schemas.microsoft.com/office/2006/metadata/properties" ma:root="true" ma:fieldsID="4fe08581906e2c2ac9ebb1703424cc21" ns2:_="" ns3:_="">
    <xsd:import namespace="89504de4-4283-4b34-b547-7331e0d4a346"/>
    <xsd:import namespace="da944019-e0c0-4cbe-b9e1-79848028e4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504de4-4283-4b34-b547-7331e0d4a3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d36bd76-decb-4dd1-ad12-0d0eb5e8b8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944019-e0c0-4cbe-b9e1-79848028e4af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b328c0b8-7eb1-4269-9651-4b2cb19e42d2}" ma:internalName="TaxCatchAll" ma:showField="CatchAllData" ma:web="da944019-e0c0-4cbe-b9e1-79848028e4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a944019-e0c0-4cbe-b9e1-79848028e4af" xsi:nil="true"/>
    <lcf76f155ced4ddcb4097134ff3c332f xmlns="89504de4-4283-4b34-b547-7331e0d4a34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435571D-5A2B-4867-AAF0-506E0EDF14F3}"/>
</file>

<file path=customXml/itemProps2.xml><?xml version="1.0" encoding="utf-8"?>
<ds:datastoreItem xmlns:ds="http://schemas.openxmlformats.org/officeDocument/2006/customXml" ds:itemID="{05C97F88-A9BE-4788-9DA4-71C1544B1BE3}"/>
</file>

<file path=customXml/itemProps3.xml><?xml version="1.0" encoding="utf-8"?>
<ds:datastoreItem xmlns:ds="http://schemas.openxmlformats.org/officeDocument/2006/customXml" ds:itemID="{1C484A5C-5E6D-4B89-9E28-669F86BE5AB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2020-06-26T02:21:00Z</dcterms:created>
  <dcterms:modified xsi:type="dcterms:W3CDTF">2020-06-26T02:25:00Z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0x01010076628635E0767F449400A46F66679A5C</vt:lpwstr>
  </property>
  <property fmtid="{D5CDD505-2E9C-101B-9397-08002B2CF9AE}" pid="3" name="MediaServiceImageTags">
    <vt:lpwstr/>
  </property>
</Properties>
</file>